
<file path=[Content_Types].xml><?xml version="1.0" encoding="utf-8"?>
<Types xmlns="http://schemas.openxmlformats.org/package/2006/content-types">
  <Default ContentType="image/jpeg" Extension="jpg"/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00"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8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80"/>
          <w:sz w:val="24"/>
          <w:szCs w:val="24"/>
          <w:rtl w:val="0"/>
        </w:rPr>
        <w:t xml:space="preserve">SECRETARIA REGIONAL DA EDUCAÇÃO</w:t>
      </w:r>
      <w:r w:rsidDel="00000000" w:rsidR="00000000" w:rsidRPr="00000000">
        <w:pict>
          <v:shape id="_x0000_s1026" style="position:absolute;left:0;text-align:left;margin-left:204.95pt;margin-top:-33.15pt;width:34.75pt;height:34.25pt;z-index:251659264;mso-position-horizontal:absolute;mso-position-horizontal-relative:margin;mso-position-vertical:absolute;mso-position-vertical-relative:text" type="#_x0000_t75">
            <v:imagedata r:id="rId1" o:title=""/>
            <w10:wrap/>
          </v:shape>
          <o:OLEObject DrawAspect="Content" r:id="rId2" ObjectID="_1697716936" ProgID="PBrush" ShapeID="_x0000_s1026" Type="Embed"/>
        </w:pic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80"/>
          <w:sz w:val="24"/>
          <w:szCs w:val="24"/>
          <w:rtl w:val="0"/>
        </w:rPr>
        <w:t xml:space="preserve">Direção Regional da Educação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2136140</wp:posOffset>
            </wp:positionH>
            <wp:positionV relativeFrom="paragraph">
              <wp:posOffset>229397</wp:posOffset>
            </wp:positionV>
            <wp:extent cx="1488558" cy="827263"/>
            <wp:effectExtent b="0" l="0" r="0" t="0"/>
            <wp:wrapNone/>
            <wp:docPr descr="Descrição: logotipo escola" id="32" name="image2.jpg"/>
            <a:graphic>
              <a:graphicData uri="http://schemas.openxmlformats.org/drawingml/2006/picture">
                <pic:pic>
                  <pic:nvPicPr>
                    <pic:cNvPr descr="Descrição: logotipo escola"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8558" cy="827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spacing w:before="200"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00"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color w:val="13416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80"/>
          <w:sz w:val="28"/>
          <w:szCs w:val="28"/>
          <w:rtl w:val="0"/>
        </w:rPr>
        <w:t xml:space="preserve">Escola Básica Integrada de Ribeira Grande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163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8">
      <w:pPr>
        <w:tabs>
          <w:tab w:val="left" w:pos="-1134"/>
        </w:tabs>
        <w:spacing w:after="0" w:line="360" w:lineRule="auto"/>
        <w:jc w:val="center"/>
        <w:rPr>
          <w:rFonts w:ascii="Times New Roman" w:cs="Times New Roman" w:eastAsia="Times New Roman" w:hAnsi="Times New Roman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13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113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13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5556398" cy="1456997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586851" y="3070552"/>
                          <a:ext cx="5518298" cy="1418897"/>
                        </a:xfrm>
                        <a:prstGeom prst="round2DiagRect">
                          <a:avLst>
                            <a:gd fmla="val 16667" name="adj1"/>
                            <a:gd fmla="val 0" name="adj2"/>
                          </a:avLst>
                        </a:prstGeom>
                        <a:solidFill>
                          <a:srgbClr val="FFC000"/>
                        </a:solidFill>
                        <a:ln cap="flat" cmpd="sng" w="1905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10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PLANO ANUAL DE ATIVIDADES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10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(PAA)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5556398" cy="1456997"/>
                <wp:effectExtent b="0" l="0" r="0" t="0"/>
                <wp:wrapNone/>
                <wp:docPr id="3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398" cy="14569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tabs>
          <w:tab w:val="left" w:pos="-1134"/>
        </w:tabs>
        <w:spacing w:after="0" w:line="360" w:lineRule="auto"/>
        <w:rPr>
          <w:rFonts w:ascii="Times New Roman" w:cs="Times New Roman" w:eastAsia="Times New Roman" w:hAnsi="Times New Roman"/>
          <w:b w:val="1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-1134"/>
        </w:tabs>
        <w:spacing w:after="0" w:line="360" w:lineRule="auto"/>
        <w:rPr>
          <w:rFonts w:ascii="Times New Roman" w:cs="Times New Roman" w:eastAsia="Times New Roman" w:hAnsi="Times New Roman"/>
          <w:b w:val="1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-113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color w:val="13416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color w:val="13416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color w:val="13416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color w:val="13416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color w:val="13416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134163"/>
          <w:sz w:val="28"/>
          <w:szCs w:val="28"/>
          <w:rtl w:val="0"/>
        </w:rPr>
        <w:t xml:space="preserve">Ano letivo 2021/2022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8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5"/>
        <w:gridCol w:w="5395"/>
        <w:gridCol w:w="1825"/>
        <w:tblGridChange w:id="0">
          <w:tblGrid>
            <w:gridCol w:w="2845"/>
            <w:gridCol w:w="5395"/>
            <w:gridCol w:w="1825"/>
          </w:tblGrid>
        </w:tblGridChange>
      </w:tblGrid>
      <w:tr>
        <w:trPr>
          <w:cantSplit w:val="0"/>
          <w:tblHeader w:val="0"/>
        </w:trPr>
        <w:tc>
          <w:tcPr>
            <w:shd w:fill="75b5e4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Núcleo/Departamento</w:t>
            </w:r>
          </w:p>
        </w:tc>
        <w:tc>
          <w:tcPr>
            <w:shd w:fill="75b5e4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u w:val="single"/>
                <w:rtl w:val="0"/>
              </w:rPr>
              <w:t xml:space="preserve">Atividade Proposta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75b5e4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Calendarização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Educação Física e Desporto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Índice de Massa Corporal (IMC) - 1º e 2º ciclos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Projeto Saúde Escolar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1º Período (início do ano letivo/até final de outubro)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Madre Teresa D’Anunciada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Dia da alimentação – Projeto Saúde Escolar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de outubro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Santa Bárbara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Biblioteca Escolar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Halloween em Hogwarts Frutuoso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                              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 de outubro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ind w:hanging="2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Comemoração das tradições do Pão por Deus e Halloween (EECE)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 de outubro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Línguas Estrangeiras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ind w:hanging="2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222222"/>
                <w:sz w:val="24"/>
                <w:szCs w:val="24"/>
                <w:highlight w:val="white"/>
                <w:rtl w:val="0"/>
              </w:rPr>
              <w:t xml:space="preserve">Exposição de 9 painéis em arte têxtil  sobre os brinquedos e brincadeiras das Regiões Ultraperiféricas da Europa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novembro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Thanksgiving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 de novembro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Ciências Sociais e Humanas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Natal Solídário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novembro a 17 de dezembro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Educação Física e Desporto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Corta-mato escolar (2º ciclo)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de dezembro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Sessões de filmes de Natal (3 ou 4 grupos de cada vez)</w:t>
            </w:r>
          </w:p>
          <w:p w:rsidR="00000000" w:rsidDel="00000000" w:rsidP="00000000" w:rsidRDefault="00000000" w:rsidRPr="00000000" w14:paraId="00000040">
            <w:pPr>
              <w:spacing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Cantata de Natal na escola</w:t>
            </w:r>
          </w:p>
          <w:p w:rsidR="00000000" w:rsidDel="00000000" w:rsidP="00000000" w:rsidRDefault="00000000" w:rsidRPr="00000000" w14:paraId="00000041">
            <w:pPr>
              <w:spacing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Elaboração de uma lembrança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15, 16 e 17 de dezembro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Madre Teresa D’Anunciada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before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Festa de Natal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de dezembro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Santa Bárbara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before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Pequeno-almoço de Natal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1º ciclo - Escola Gaspar Frutuoso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Exposição de sinos elaborados pelos alunos com a ajuda dos pais, utilizando materiais recicláveis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de dezembro a 6 de janeiro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Expressões Artísticas e Tecnológicas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Cantar às Estrelas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de fevereiro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Dia da amizade/amigos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de fevereiro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Português/ Biblioteca Escolar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Rádio Frutuoso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                                                 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de fevereiro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Carnaval: Desfile de fantasias no recreio e baile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 de fevereiro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Frutuoso/ docentes de Educação Física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Convívio de Páscoa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 de março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1º ciclo - Escola Gaspar Frutuoso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Jardim de Páscoa</w:t>
            </w:r>
          </w:p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2.º ano – decoração de uma árvore com ovos de Páscoa, que ficará no hall de entrada da escola;</w:t>
            </w:r>
          </w:p>
          <w:p w:rsidR="00000000" w:rsidDel="00000000" w:rsidP="00000000" w:rsidRDefault="00000000" w:rsidRPr="00000000" w14:paraId="0000005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1.º, 3.º e 4.º anos – decoração, com materiais recicláveis, de ovos de grandes dimensões para decorar o jardim frontal e lateral da escola.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 de março a 20 de abril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Educação Física e Desporto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Prova de BTT (2º ciclo)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Última(o) (semana/dia) de aulas 2º P 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Madre Teresa D’ Anunciada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Convívio desportivo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de abril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Ribeirinha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Santa Bárbara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Easter Egg Hunt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do 1º Ciclo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Supertmatik – Cálculo 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2º e 3º Períodos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Ciências Sociais e Humanas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Supertmatik – História de Portugal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Desafio kahoot - cultura geral dos Açores - 2º ciclo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Biblioteca Escolar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Dia da mãe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 - Livros com sentidos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de maio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Madre Teresa D’Anunciada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Comemoração do Dia da Criança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de junho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Comemoração do Dia da Criança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(EECE)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Comemoração do Dia do Ambiente (Eco-escolas)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de junho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EPE – Escola Gaspar Frutuoso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Festa de Final de Ano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de junho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Madre Teresa D’Anunciada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Minimaratona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Santa Bárbara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Piquenique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1º ciclo - Escola Gaspar Frutuoso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Mega piquenique no espaço exterior da escola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de junho (1.º, 3.º, 4.º anos e TPCA)</w:t>
            </w:r>
          </w:p>
          <w:p w:rsidR="00000000" w:rsidDel="00000000" w:rsidP="00000000" w:rsidRDefault="00000000" w:rsidRPr="00000000" w14:paraId="0000008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de junho (2.º ano)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do 1º Ciclo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Visita das turmas do 4.º ano à Escola Gaspar Frutuoso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3º Período (data a definir)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Educação Física e Desporto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ADE’s – 2º ciclo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Mega Salto/Mega Sprinter (1ºP)</w:t>
            </w:r>
          </w:p>
          <w:p w:rsidR="00000000" w:rsidDel="00000000" w:rsidP="00000000" w:rsidRDefault="00000000" w:rsidRPr="00000000" w14:paraId="00000094">
            <w:pPr>
              <w:ind w:left="-33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Torneio Basquetebol/ outro (2ºP)</w:t>
            </w:r>
          </w:p>
          <w:p w:rsidR="00000000" w:rsidDel="00000000" w:rsidP="00000000" w:rsidRDefault="00000000" w:rsidRPr="00000000" w14:paraId="0000009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Torneio de futebol/ Jogo Final Professores Vs Alunos (3ºP)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Quintas-feiras das 15h45 às 17h15</w:t>
            </w:r>
          </w:p>
          <w:p w:rsidR="00000000" w:rsidDel="00000000" w:rsidP="00000000" w:rsidRDefault="00000000" w:rsidRPr="00000000" w14:paraId="0000009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Educação Física e Desporto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ADE’s – 1º ciclo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Quintas-feiras 15h30 às 16h15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da Educação Pré-Escolar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A Formiga Alfabeta/Projeto “Um Livro um Sorriso”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Ao longo do ano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“A Volta ao Mundo”-EECE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“Cuidar do Ambiente”-EECE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do 1º Ciclo/ Biblioteca Escolar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Projeto “Um livro, um sorriso”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Uma biblioteca para todos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Biblioteca Escolar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Ler mais no 1º ciclo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Ler é saudável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Ler encantar e recordar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Todos juntos podemos ler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Aproximar a leitura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10 minutos a ler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Natureza Sobredotada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Foros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Geração Azul (Saúde Escolar)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EB1/JI de Ribeirinha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Reciclagem e empreendedorismo” ou “Reutilizar é ganhar”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Departamento de Expressões Artísticas e Tecnológicas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Decoração de épocas festivas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Exposições temporárias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spacing w:line="36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360" w:lineRule="auto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1417" w:top="1417" w:left="1701" w:right="1133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Página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de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b w:val="1"/>
        <w:i w:val="1"/>
        <w:color w:val="000000"/>
      </w:rPr>
    </w:pPr>
    <w:r w:rsidDel="00000000" w:rsidR="00000000" w:rsidRPr="00000000">
      <w:rPr>
        <w:b w:val="1"/>
        <w:i w:val="1"/>
        <w:color w:val="000000"/>
        <w:rtl w:val="0"/>
      </w:rPr>
      <w:t xml:space="preserve">                                                                                                                           PLANO ANUAL DE ATIVIDADES 2021/2022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-177799</wp:posOffset>
              </wp:positionV>
              <wp:extent cx="3375660" cy="601980"/>
              <wp:effectExtent b="0" l="0" r="0" t="0"/>
              <wp:wrapNone/>
              <wp:docPr id="3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3658170" y="3479010"/>
                        <a:ext cx="3375660" cy="601980"/>
                        <a:chOff x="3658170" y="3479010"/>
                        <a:chExt cx="3375660" cy="601980"/>
                      </a:xfrm>
                    </wpg:grpSpPr>
                    <wpg:grpSp>
                      <wpg:cNvGrpSpPr/>
                      <wpg:grpSpPr>
                        <a:xfrm>
                          <a:off x="3658170" y="3479010"/>
                          <a:ext cx="3375660" cy="601980"/>
                          <a:chOff x="3658170" y="3479010"/>
                          <a:chExt cx="3375660" cy="60198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3658170" y="3479010"/>
                            <a:ext cx="3375650" cy="60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3658170" y="3479010"/>
                            <a:ext cx="3375660" cy="601980"/>
                            <a:chOff x="0" y="0"/>
                            <a:chExt cx="2754446" cy="444709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2754425" cy="444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70"/>
                              <a:ext cx="2754446" cy="4446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27580" y="0"/>
                              <a:ext cx="2453936" cy="428485"/>
                              <a:chOff x="127580" y="0"/>
                              <a:chExt cx="2453936" cy="428485"/>
                            </a:xfrm>
                          </wpg:grpSpPr>
                          <pic:pic>
                            <pic:nvPicPr>
                              <pic:cNvPr descr="Projeto Eco-Escolas | Direção-Geral da Educação" id="8" name="Shape 8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 b="9041" l="7978" r="5852" t="7979"/>
                              <a:stretch/>
                            </pic:blipFill>
                            <pic:spPr>
                              <a:xfrm>
                                <a:off x="763140" y="0"/>
                                <a:ext cx="423846" cy="428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9" name="Shape 9"/>
                              <pic:cNvPicPr preferRelativeResize="0"/>
                            </pic:nvPicPr>
                            <pic:blipFill rotWithShape="1">
                              <a:blip r:embed="rId4">
                                <a:alphaModFix/>
                              </a:blip>
                              <a:srcRect b="12941" l="0" r="0" t="9412"/>
                              <a:stretch/>
                            </pic:blipFill>
                            <pic:spPr>
                              <a:xfrm>
                                <a:off x="1219247" y="113471"/>
                                <a:ext cx="820136" cy="3085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0" name="Shape 10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 b="4834" l="5851" r="12825" t="9040"/>
                              <a:stretch/>
                            </pic:blipFill>
                            <pic:spPr>
                              <a:xfrm>
                                <a:off x="2074647" y="19742"/>
                                <a:ext cx="506869" cy="4059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1" name="Shape 1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27580" y="38792"/>
                                <a:ext cx="615314" cy="3896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-177799</wp:posOffset>
              </wp:positionV>
              <wp:extent cx="3375660" cy="601980"/>
              <wp:effectExtent b="0" l="0" r="0" t="0"/>
              <wp:wrapNone/>
              <wp:docPr id="3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75660" cy="6019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ind w:left="-851" w:right="-142" w:firstLine="0"/>
      <w:rPr>
        <w:b w:val="1"/>
        <w:i w:val="1"/>
        <w:color w:val="000000"/>
      </w:rPr>
    </w:pPr>
    <w:r w:rsidDel="00000000" w:rsidR="00000000" w:rsidRPr="00000000">
      <w:rPr>
        <w:b w:val="1"/>
        <w:i w:val="1"/>
        <w:color w:val="0d5772"/>
        <w:rtl w:val="0"/>
      </w:rPr>
      <w:t xml:space="preserve">_____________________________________________________________________________________________________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t-PT"/>
      </w:rPr>
    </w:rPrDefault>
    <w:pPrDefault>
      <w:pPr>
        <w:spacing w:after="200" w:before="1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color="1cade4" w:space="0" w:sz="24" w:val="single"/>
        <w:left w:color="1cade4" w:space="0" w:sz="24" w:val="single"/>
        <w:bottom w:color="1cade4" w:space="0" w:sz="24" w:val="single"/>
        <w:right w:color="1cade4" w:space="0" w:sz="24" w:val="single"/>
      </w:pBdr>
      <w:shd w:fill="1cade4" w:val="clear"/>
      <w:spacing w:after="0" w:lineRule="auto"/>
    </w:pPr>
    <w:rPr>
      <w:smallCaps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color="d1eef9" w:space="0" w:sz="24" w:val="single"/>
        <w:left w:color="d1eef9" w:space="0" w:sz="24" w:val="single"/>
        <w:bottom w:color="d1eef9" w:space="0" w:sz="24" w:val="single"/>
        <w:right w:color="d1eef9" w:space="0" w:sz="24" w:val="single"/>
      </w:pBdr>
      <w:shd w:fill="d1eef9" w:val="clear"/>
      <w:spacing w:after="0" w:lineRule="auto"/>
    </w:pPr>
    <w:rPr>
      <w:smallCaps w:val="1"/>
    </w:rPr>
  </w:style>
  <w:style w:type="paragraph" w:styleId="Heading3">
    <w:name w:val="heading 3"/>
    <w:basedOn w:val="Normal"/>
    <w:next w:val="Normal"/>
    <w:pPr>
      <w:pBdr>
        <w:top w:color="1cade4" w:space="2" w:sz="6" w:val="single"/>
      </w:pBdr>
      <w:spacing w:after="0" w:before="300" w:lineRule="auto"/>
    </w:pPr>
    <w:rPr>
      <w:smallCaps w:val="1"/>
      <w:color w:val="0d5671"/>
    </w:rPr>
  </w:style>
  <w:style w:type="paragraph" w:styleId="Heading4">
    <w:name w:val="heading 4"/>
    <w:basedOn w:val="Normal"/>
    <w:next w:val="Normal"/>
    <w:pPr>
      <w:pBdr>
        <w:top w:color="1cade4" w:space="2" w:sz="6" w:val="dotted"/>
      </w:pBdr>
      <w:spacing w:after="0" w:before="200" w:lineRule="auto"/>
    </w:pPr>
    <w:rPr>
      <w:smallCaps w:val="1"/>
      <w:color w:val="1481ab"/>
    </w:rPr>
  </w:style>
  <w:style w:type="paragraph" w:styleId="Heading5">
    <w:name w:val="heading 5"/>
    <w:basedOn w:val="Normal"/>
    <w:next w:val="Normal"/>
    <w:pPr>
      <w:pBdr>
        <w:bottom w:color="1cade4" w:space="1" w:sz="6" w:val="single"/>
      </w:pBdr>
      <w:spacing w:after="0" w:before="200" w:lineRule="auto"/>
    </w:pPr>
    <w:rPr>
      <w:smallCaps w:val="1"/>
      <w:color w:val="1481ab"/>
    </w:rPr>
  </w:style>
  <w:style w:type="paragraph" w:styleId="Heading6">
    <w:name w:val="heading 6"/>
    <w:basedOn w:val="Normal"/>
    <w:next w:val="Normal"/>
    <w:pPr>
      <w:pBdr>
        <w:bottom w:color="1cade4" w:space="1" w:sz="6" w:val="dotted"/>
      </w:pBdr>
      <w:spacing w:after="0" w:before="200" w:lineRule="auto"/>
    </w:pPr>
    <w:rPr>
      <w:smallCaps w:val="1"/>
      <w:color w:val="1481ab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1cade4"/>
      <w:sz w:val="52"/>
      <w:szCs w:val="52"/>
    </w:rPr>
  </w:style>
  <w:style w:type="paragraph" w:styleId="Normal" w:default="1">
    <w:name w:val="Normal"/>
    <w:qFormat w:val="1"/>
    <w:rsid w:val="00882AE1"/>
  </w:style>
  <w:style w:type="paragraph" w:styleId="Cabealho1">
    <w:name w:val="heading 1"/>
    <w:basedOn w:val="Normal"/>
    <w:next w:val="Normal"/>
    <w:link w:val="Cabealho1Carter"/>
    <w:uiPriority w:val="9"/>
    <w:qFormat w:val="1"/>
    <w:rsid w:val="00882AE1"/>
    <w:pPr>
      <w:pBdr>
        <w:top w:color="1cade4" w:space="0" w:sz="24" w:themeColor="accent1" w:val="single"/>
        <w:left w:color="1cade4" w:space="0" w:sz="24" w:themeColor="accent1" w:val="single"/>
        <w:bottom w:color="1cade4" w:space="0" w:sz="24" w:themeColor="accent1" w:val="single"/>
        <w:right w:color="1cade4" w:space="0" w:sz="24" w:themeColor="accent1" w:val="single"/>
      </w:pBdr>
      <w:shd w:color="auto" w:fill="1cade4" w:themeFill="accent1" w:val="clear"/>
      <w:spacing w:after="0"/>
      <w:outlineLvl w:val="0"/>
    </w:pPr>
    <w:rPr>
      <w:caps w:val="1"/>
      <w:color w:val="ffffff" w:themeColor="background1"/>
      <w:spacing w:val="15"/>
      <w:sz w:val="22"/>
      <w:szCs w:val="22"/>
    </w:rPr>
  </w:style>
  <w:style w:type="paragraph" w:styleId="Cabealho2">
    <w:name w:val="heading 2"/>
    <w:basedOn w:val="Normal"/>
    <w:next w:val="Normal"/>
    <w:link w:val="Cabealho2Carter"/>
    <w:uiPriority w:val="9"/>
    <w:semiHidden w:val="1"/>
    <w:unhideWhenUsed w:val="1"/>
    <w:qFormat w:val="1"/>
    <w:rsid w:val="00882AE1"/>
    <w:pPr>
      <w:pBdr>
        <w:top w:color="d1eef9" w:space="0" w:sz="24" w:themeColor="accent1" w:themeTint="000033" w:val="single"/>
        <w:left w:color="d1eef9" w:space="0" w:sz="24" w:themeColor="accent1" w:themeTint="000033" w:val="single"/>
        <w:bottom w:color="d1eef9" w:space="0" w:sz="24" w:themeColor="accent1" w:themeTint="000033" w:val="single"/>
        <w:right w:color="d1eef9" w:space="0" w:sz="24" w:themeColor="accent1" w:themeTint="000033" w:val="single"/>
      </w:pBdr>
      <w:shd w:color="auto" w:fill="d1eef9" w:themeFill="accent1" w:themeFillTint="000033" w:val="clear"/>
      <w:spacing w:after="0"/>
      <w:outlineLvl w:val="1"/>
    </w:pPr>
    <w:rPr>
      <w:caps w:val="1"/>
      <w:spacing w:val="15"/>
    </w:rPr>
  </w:style>
  <w:style w:type="paragraph" w:styleId="Cabealho3">
    <w:name w:val="heading 3"/>
    <w:basedOn w:val="Normal"/>
    <w:next w:val="Normal"/>
    <w:link w:val="Cabealho3Carter"/>
    <w:uiPriority w:val="9"/>
    <w:semiHidden w:val="1"/>
    <w:unhideWhenUsed w:val="1"/>
    <w:qFormat w:val="1"/>
    <w:rsid w:val="00882AE1"/>
    <w:pPr>
      <w:pBdr>
        <w:top w:color="1cade4" w:space="2" w:sz="6" w:themeColor="accent1" w:val="single"/>
      </w:pBdr>
      <w:spacing w:after="0" w:before="300"/>
      <w:outlineLvl w:val="2"/>
    </w:pPr>
    <w:rPr>
      <w:caps w:val="1"/>
      <w:color w:val="0d5571" w:themeColor="accent1" w:themeShade="00007F"/>
      <w:spacing w:val="15"/>
    </w:rPr>
  </w:style>
  <w:style w:type="paragraph" w:styleId="Cabealho4">
    <w:name w:val="heading 4"/>
    <w:basedOn w:val="Normal"/>
    <w:next w:val="Normal"/>
    <w:link w:val="Cabealho4Carter"/>
    <w:uiPriority w:val="9"/>
    <w:semiHidden w:val="1"/>
    <w:unhideWhenUsed w:val="1"/>
    <w:qFormat w:val="1"/>
    <w:rsid w:val="00882AE1"/>
    <w:pPr>
      <w:pBdr>
        <w:top w:color="1cade4" w:space="2" w:sz="6" w:themeColor="accent1" w:val="dotted"/>
      </w:pBdr>
      <w:spacing w:after="0" w:before="200"/>
      <w:outlineLvl w:val="3"/>
    </w:pPr>
    <w:rPr>
      <w:caps w:val="1"/>
      <w:color w:val="1481ab" w:themeColor="accent1" w:themeShade="0000BF"/>
      <w:spacing w:val="10"/>
    </w:rPr>
  </w:style>
  <w:style w:type="paragraph" w:styleId="Cabealho5">
    <w:name w:val="heading 5"/>
    <w:basedOn w:val="Normal"/>
    <w:next w:val="Normal"/>
    <w:link w:val="Cabealho5Carter"/>
    <w:uiPriority w:val="9"/>
    <w:semiHidden w:val="1"/>
    <w:unhideWhenUsed w:val="1"/>
    <w:qFormat w:val="1"/>
    <w:rsid w:val="00882AE1"/>
    <w:pPr>
      <w:pBdr>
        <w:bottom w:color="1cade4" w:space="1" w:sz="6" w:themeColor="accent1" w:val="single"/>
      </w:pBdr>
      <w:spacing w:after="0" w:before="200"/>
      <w:outlineLvl w:val="4"/>
    </w:pPr>
    <w:rPr>
      <w:caps w:val="1"/>
      <w:color w:val="1481ab" w:themeColor="accent1" w:themeShade="0000BF"/>
      <w:spacing w:val="10"/>
    </w:rPr>
  </w:style>
  <w:style w:type="paragraph" w:styleId="Cabealho6">
    <w:name w:val="heading 6"/>
    <w:basedOn w:val="Normal"/>
    <w:next w:val="Normal"/>
    <w:link w:val="Cabealho6Carter"/>
    <w:uiPriority w:val="9"/>
    <w:semiHidden w:val="1"/>
    <w:unhideWhenUsed w:val="1"/>
    <w:qFormat w:val="1"/>
    <w:rsid w:val="00882AE1"/>
    <w:pPr>
      <w:pBdr>
        <w:bottom w:color="1cade4" w:space="1" w:sz="6" w:themeColor="accent1" w:val="dotted"/>
      </w:pBdr>
      <w:spacing w:after="0" w:before="200"/>
      <w:outlineLvl w:val="5"/>
    </w:pPr>
    <w:rPr>
      <w:caps w:val="1"/>
      <w:color w:val="1481ab" w:themeColor="accent1" w:themeShade="0000BF"/>
      <w:spacing w:val="10"/>
    </w:rPr>
  </w:style>
  <w:style w:type="paragraph" w:styleId="Cabealho7">
    <w:name w:val="heading 7"/>
    <w:basedOn w:val="Normal"/>
    <w:next w:val="Normal"/>
    <w:link w:val="Cabealho7Carter"/>
    <w:uiPriority w:val="9"/>
    <w:semiHidden w:val="1"/>
    <w:unhideWhenUsed w:val="1"/>
    <w:qFormat w:val="1"/>
    <w:rsid w:val="00882AE1"/>
    <w:pPr>
      <w:spacing w:after="0" w:before="200"/>
      <w:outlineLvl w:val="6"/>
    </w:pPr>
    <w:rPr>
      <w:caps w:val="1"/>
      <w:color w:val="1481ab" w:themeColor="accent1" w:themeShade="0000BF"/>
      <w:spacing w:val="10"/>
    </w:rPr>
  </w:style>
  <w:style w:type="paragraph" w:styleId="Cabealho8">
    <w:name w:val="heading 8"/>
    <w:basedOn w:val="Normal"/>
    <w:next w:val="Normal"/>
    <w:link w:val="Cabealho8Carter"/>
    <w:uiPriority w:val="9"/>
    <w:semiHidden w:val="1"/>
    <w:unhideWhenUsed w:val="1"/>
    <w:qFormat w:val="1"/>
    <w:rsid w:val="00882AE1"/>
    <w:pPr>
      <w:spacing w:after="0" w:before="200"/>
      <w:outlineLvl w:val="7"/>
    </w:pPr>
    <w:rPr>
      <w:caps w:val="1"/>
      <w:spacing w:val="10"/>
      <w:sz w:val="18"/>
      <w:szCs w:val="18"/>
    </w:rPr>
  </w:style>
  <w:style w:type="paragraph" w:styleId="Cabealho9">
    <w:name w:val="heading 9"/>
    <w:basedOn w:val="Normal"/>
    <w:next w:val="Normal"/>
    <w:link w:val="Cabealho9Carter"/>
    <w:uiPriority w:val="9"/>
    <w:semiHidden w:val="1"/>
    <w:unhideWhenUsed w:val="1"/>
    <w:qFormat w:val="1"/>
    <w:rsid w:val="00882AE1"/>
    <w:pPr>
      <w:spacing w:after="0" w:before="200"/>
      <w:outlineLvl w:val="8"/>
    </w:pPr>
    <w:rPr>
      <w:i w:val="1"/>
      <w:iCs w:val="1"/>
      <w:caps w:val="1"/>
      <w:spacing w:val="10"/>
      <w:sz w:val="18"/>
      <w:szCs w:val="18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link w:val="TtuloCarter"/>
    <w:uiPriority w:val="10"/>
    <w:qFormat w:val="1"/>
    <w:rsid w:val="00882AE1"/>
    <w:pPr>
      <w:spacing w:after="0" w:before="0"/>
    </w:pPr>
    <w:rPr>
      <w:rFonts w:asciiTheme="majorHAnsi" w:cstheme="majorBidi" w:eastAsiaTheme="majorEastAsia" w:hAnsiTheme="majorHAnsi"/>
      <w:caps w:val="1"/>
      <w:color w:val="1cade4" w:themeColor="accent1"/>
      <w:spacing w:val="10"/>
      <w:sz w:val="52"/>
      <w:szCs w:val="52"/>
    </w:rPr>
  </w:style>
  <w:style w:type="table" w:styleId="Tabelacomgrelha">
    <w:name w:val="Table Grid"/>
    <w:basedOn w:val="Tabelanormal"/>
    <w:uiPriority w:val="39"/>
    <w:rsid w:val="006A6DB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arter"/>
    <w:uiPriority w:val="99"/>
    <w:unhideWhenUsed w:val="1"/>
    <w:rsid w:val="002574FF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2574FF"/>
  </w:style>
  <w:style w:type="paragraph" w:styleId="Rodap">
    <w:name w:val="footer"/>
    <w:basedOn w:val="Normal"/>
    <w:link w:val="RodapCarter"/>
    <w:uiPriority w:val="99"/>
    <w:unhideWhenUsed w:val="1"/>
    <w:rsid w:val="002574FF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2574FF"/>
  </w:style>
  <w:style w:type="paragraph" w:styleId="SemEspaamento">
    <w:name w:val="No Spacing"/>
    <w:uiPriority w:val="1"/>
    <w:qFormat w:val="1"/>
    <w:rsid w:val="00882AE1"/>
    <w:pPr>
      <w:spacing w:after="0" w:line="240" w:lineRule="auto"/>
    </w:pPr>
  </w:style>
  <w:style w:type="character" w:styleId="Cabealho1Carter" w:customStyle="1">
    <w:name w:val="Cabeçalho 1 Caráter"/>
    <w:basedOn w:val="Tipodeletrapredefinidodopargrafo"/>
    <w:link w:val="Cabealho1"/>
    <w:uiPriority w:val="9"/>
    <w:rsid w:val="00882AE1"/>
    <w:rPr>
      <w:caps w:val="1"/>
      <w:color w:val="ffffff" w:themeColor="background1"/>
      <w:spacing w:val="15"/>
      <w:sz w:val="22"/>
      <w:szCs w:val="22"/>
      <w:shd w:color="auto" w:fill="1cade4" w:themeFill="accent1" w:val="clear"/>
    </w:rPr>
  </w:style>
  <w:style w:type="character" w:styleId="Cabealho2Carter" w:customStyle="1">
    <w:name w:val="Cabeçalho 2 Caráter"/>
    <w:basedOn w:val="Tipodeletrapredefinidodopargrafo"/>
    <w:link w:val="Cabealho2"/>
    <w:uiPriority w:val="9"/>
    <w:semiHidden w:val="1"/>
    <w:rsid w:val="00882AE1"/>
    <w:rPr>
      <w:caps w:val="1"/>
      <w:spacing w:val="15"/>
      <w:shd w:color="auto" w:fill="d1eef9" w:themeFill="accent1" w:themeFillTint="000033" w:val="clear"/>
    </w:rPr>
  </w:style>
  <w:style w:type="character" w:styleId="Cabealho3Carter" w:customStyle="1">
    <w:name w:val="Cabeçalho 3 Caráter"/>
    <w:basedOn w:val="Tipodeletrapredefinidodopargrafo"/>
    <w:link w:val="Cabealho3"/>
    <w:uiPriority w:val="9"/>
    <w:semiHidden w:val="1"/>
    <w:rsid w:val="00882AE1"/>
    <w:rPr>
      <w:caps w:val="1"/>
      <w:color w:val="0d5571" w:themeColor="accent1" w:themeShade="00007F"/>
      <w:spacing w:val="15"/>
    </w:rPr>
  </w:style>
  <w:style w:type="character" w:styleId="Cabealho4Carter" w:customStyle="1">
    <w:name w:val="Cabeçalho 4 Caráter"/>
    <w:basedOn w:val="Tipodeletrapredefinidodopargrafo"/>
    <w:link w:val="Cabealho4"/>
    <w:uiPriority w:val="9"/>
    <w:semiHidden w:val="1"/>
    <w:rsid w:val="00882AE1"/>
    <w:rPr>
      <w:caps w:val="1"/>
      <w:color w:val="1481ab" w:themeColor="accent1" w:themeShade="0000BF"/>
      <w:spacing w:val="10"/>
    </w:rPr>
  </w:style>
  <w:style w:type="character" w:styleId="Cabealho5Carter" w:customStyle="1">
    <w:name w:val="Cabeçalho 5 Caráter"/>
    <w:basedOn w:val="Tipodeletrapredefinidodopargrafo"/>
    <w:link w:val="Cabealho5"/>
    <w:uiPriority w:val="9"/>
    <w:semiHidden w:val="1"/>
    <w:rsid w:val="00882AE1"/>
    <w:rPr>
      <w:caps w:val="1"/>
      <w:color w:val="1481ab" w:themeColor="accent1" w:themeShade="0000BF"/>
      <w:spacing w:val="10"/>
    </w:rPr>
  </w:style>
  <w:style w:type="character" w:styleId="Cabealho6Carter" w:customStyle="1">
    <w:name w:val="Cabeçalho 6 Caráter"/>
    <w:basedOn w:val="Tipodeletrapredefinidodopargrafo"/>
    <w:link w:val="Cabealho6"/>
    <w:uiPriority w:val="9"/>
    <w:semiHidden w:val="1"/>
    <w:rsid w:val="00882AE1"/>
    <w:rPr>
      <w:caps w:val="1"/>
      <w:color w:val="1481ab" w:themeColor="accent1" w:themeShade="0000BF"/>
      <w:spacing w:val="10"/>
    </w:rPr>
  </w:style>
  <w:style w:type="character" w:styleId="Cabealho7Carter" w:customStyle="1">
    <w:name w:val="Cabeçalho 7 Caráter"/>
    <w:basedOn w:val="Tipodeletrapredefinidodopargrafo"/>
    <w:link w:val="Cabealho7"/>
    <w:uiPriority w:val="9"/>
    <w:semiHidden w:val="1"/>
    <w:rsid w:val="00882AE1"/>
    <w:rPr>
      <w:caps w:val="1"/>
      <w:color w:val="1481ab" w:themeColor="accent1" w:themeShade="0000BF"/>
      <w:spacing w:val="10"/>
    </w:rPr>
  </w:style>
  <w:style w:type="character" w:styleId="Cabealho8Carter" w:customStyle="1">
    <w:name w:val="Cabeçalho 8 Caráter"/>
    <w:basedOn w:val="Tipodeletrapredefinidodopargrafo"/>
    <w:link w:val="Cabealho8"/>
    <w:uiPriority w:val="9"/>
    <w:semiHidden w:val="1"/>
    <w:rsid w:val="00882AE1"/>
    <w:rPr>
      <w:caps w:val="1"/>
      <w:spacing w:val="10"/>
      <w:sz w:val="18"/>
      <w:szCs w:val="18"/>
    </w:rPr>
  </w:style>
  <w:style w:type="character" w:styleId="Cabealho9Carter" w:customStyle="1">
    <w:name w:val="Cabeçalho 9 Caráter"/>
    <w:basedOn w:val="Tipodeletrapredefinidodopargrafo"/>
    <w:link w:val="Cabealho9"/>
    <w:uiPriority w:val="9"/>
    <w:semiHidden w:val="1"/>
    <w:rsid w:val="00882AE1"/>
    <w:rPr>
      <w:i w:val="1"/>
      <w:iCs w:val="1"/>
      <w:caps w:val="1"/>
      <w:spacing w:val="10"/>
      <w:sz w:val="18"/>
      <w:szCs w:val="18"/>
    </w:rPr>
  </w:style>
  <w:style w:type="paragraph" w:styleId="Legenda">
    <w:name w:val="caption"/>
    <w:basedOn w:val="Normal"/>
    <w:next w:val="Normal"/>
    <w:uiPriority w:val="35"/>
    <w:semiHidden w:val="1"/>
    <w:unhideWhenUsed w:val="1"/>
    <w:qFormat w:val="1"/>
    <w:rsid w:val="00882AE1"/>
    <w:rPr>
      <w:b w:val="1"/>
      <w:bCs w:val="1"/>
      <w:color w:val="1481ab" w:themeColor="accent1" w:themeShade="0000BF"/>
      <w:sz w:val="16"/>
      <w:szCs w:val="1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882AE1"/>
    <w:rPr>
      <w:rFonts w:asciiTheme="majorHAnsi" w:cstheme="majorBidi" w:eastAsiaTheme="majorEastAsia" w:hAnsiTheme="majorHAnsi"/>
      <w:caps w:val="1"/>
      <w:color w:val="1cade4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 w:val="1"/>
    <w:pPr>
      <w:spacing w:after="500" w:before="0" w:line="240" w:lineRule="auto"/>
    </w:pPr>
    <w:rPr>
      <w:smallCaps w:val="1"/>
      <w:color w:val="595959"/>
      <w:sz w:val="21"/>
      <w:szCs w:val="21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882AE1"/>
    <w:rPr>
      <w:caps w:val="1"/>
      <w:color w:val="595959" w:themeColor="text1" w:themeTint="0000A6"/>
      <w:spacing w:val="10"/>
      <w:sz w:val="21"/>
      <w:szCs w:val="21"/>
    </w:rPr>
  </w:style>
  <w:style w:type="character" w:styleId="Forte">
    <w:name w:val="Strong"/>
    <w:uiPriority w:val="22"/>
    <w:qFormat w:val="1"/>
    <w:rsid w:val="00882AE1"/>
    <w:rPr>
      <w:b w:val="1"/>
      <w:bCs w:val="1"/>
    </w:rPr>
  </w:style>
  <w:style w:type="character" w:styleId="nfase">
    <w:name w:val="Emphasis"/>
    <w:uiPriority w:val="20"/>
    <w:qFormat w:val="1"/>
    <w:rsid w:val="00882AE1"/>
    <w:rPr>
      <w:caps w:val="1"/>
      <w:color w:val="0d5571" w:themeColor="accent1" w:themeShade="00007F"/>
      <w:spacing w:val="5"/>
    </w:rPr>
  </w:style>
  <w:style w:type="paragraph" w:styleId="Citao">
    <w:name w:val="Quote"/>
    <w:basedOn w:val="Normal"/>
    <w:next w:val="Normal"/>
    <w:link w:val="CitaoCarter"/>
    <w:uiPriority w:val="29"/>
    <w:qFormat w:val="1"/>
    <w:rsid w:val="00882AE1"/>
    <w:rPr>
      <w:i w:val="1"/>
      <w:iCs w:val="1"/>
      <w:sz w:val="24"/>
      <w:szCs w:val="24"/>
    </w:rPr>
  </w:style>
  <w:style w:type="character" w:styleId="CitaoCarter" w:customStyle="1">
    <w:name w:val="Citação Caráter"/>
    <w:basedOn w:val="Tipodeletrapredefinidodopargrafo"/>
    <w:link w:val="Citao"/>
    <w:uiPriority w:val="29"/>
    <w:rsid w:val="00882AE1"/>
    <w:rPr>
      <w:i w:val="1"/>
      <w:iCs w:val="1"/>
      <w:sz w:val="24"/>
      <w:szCs w:val="24"/>
    </w:rPr>
  </w:style>
  <w:style w:type="paragraph" w:styleId="CitaoIntensa">
    <w:name w:val="Intense Quote"/>
    <w:basedOn w:val="Normal"/>
    <w:next w:val="Normal"/>
    <w:link w:val="CitaoIntensaCarter"/>
    <w:uiPriority w:val="30"/>
    <w:qFormat w:val="1"/>
    <w:rsid w:val="00882AE1"/>
    <w:pPr>
      <w:spacing w:after="240" w:before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882AE1"/>
    <w:rPr>
      <w:color w:val="1cade4" w:themeColor="accent1"/>
      <w:sz w:val="24"/>
      <w:szCs w:val="24"/>
    </w:rPr>
  </w:style>
  <w:style w:type="character" w:styleId="nfaseDiscreto">
    <w:name w:val="Subtle Emphasis"/>
    <w:uiPriority w:val="19"/>
    <w:qFormat w:val="1"/>
    <w:rsid w:val="00882AE1"/>
    <w:rPr>
      <w:i w:val="1"/>
      <w:iCs w:val="1"/>
      <w:color w:val="0d5571" w:themeColor="accent1" w:themeShade="00007F"/>
    </w:rPr>
  </w:style>
  <w:style w:type="character" w:styleId="nfaseIntenso">
    <w:name w:val="Intense Emphasis"/>
    <w:uiPriority w:val="21"/>
    <w:qFormat w:val="1"/>
    <w:rsid w:val="00882AE1"/>
    <w:rPr>
      <w:b w:val="1"/>
      <w:bCs w:val="1"/>
      <w:caps w:val="1"/>
      <w:color w:val="0d5571" w:themeColor="accent1" w:themeShade="00007F"/>
      <w:spacing w:val="10"/>
    </w:rPr>
  </w:style>
  <w:style w:type="character" w:styleId="RefernciaDiscreta">
    <w:name w:val="Subtle Reference"/>
    <w:uiPriority w:val="31"/>
    <w:qFormat w:val="1"/>
    <w:rsid w:val="00882AE1"/>
    <w:rPr>
      <w:b w:val="1"/>
      <w:bCs w:val="1"/>
      <w:color w:val="1cade4" w:themeColor="accent1"/>
    </w:rPr>
  </w:style>
  <w:style w:type="character" w:styleId="RefernciaIntensa">
    <w:name w:val="Intense Reference"/>
    <w:uiPriority w:val="32"/>
    <w:qFormat w:val="1"/>
    <w:rsid w:val="00882AE1"/>
    <w:rPr>
      <w:b w:val="1"/>
      <w:bCs w:val="1"/>
      <w:i w:val="1"/>
      <w:iCs w:val="1"/>
      <w:caps w:val="1"/>
      <w:color w:val="1cade4" w:themeColor="accent1"/>
    </w:rPr>
  </w:style>
  <w:style w:type="character" w:styleId="TtulodoLivro">
    <w:name w:val="Book Title"/>
    <w:uiPriority w:val="33"/>
    <w:qFormat w:val="1"/>
    <w:rsid w:val="00882AE1"/>
    <w:rPr>
      <w:b w:val="1"/>
      <w:bCs w:val="1"/>
      <w:i w:val="1"/>
      <w:iCs w:val="1"/>
      <w:spacing w:val="0"/>
    </w:rPr>
  </w:style>
  <w:style w:type="paragraph" w:styleId="Cabealhodondice">
    <w:name w:val="TOC Heading"/>
    <w:basedOn w:val="Cabealho1"/>
    <w:next w:val="Normal"/>
    <w:uiPriority w:val="39"/>
    <w:semiHidden w:val="1"/>
    <w:unhideWhenUsed w:val="1"/>
    <w:qFormat w:val="1"/>
    <w:rsid w:val="00882AE1"/>
    <w:pPr>
      <w:outlineLvl w:val="9"/>
    </w:p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spacing w:after="500" w:before="0" w:line="240" w:lineRule="auto"/>
    </w:pPr>
    <w:rPr>
      <w:smallCaps w:val="1"/>
      <w:color w:val="595959"/>
      <w:sz w:val="21"/>
      <w:szCs w:val="21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header" Target="header1.xml"/><Relationship Id="rId10" Type="http://schemas.openxmlformats.org/officeDocument/2006/relationships/image" Target="media/image4.png"/><Relationship Id="rId12" Type="http://schemas.openxmlformats.org/officeDocument/2006/relationships/footer" Target="footer1.xml"/><Relationship Id="rId9" Type="http://schemas.openxmlformats.org/officeDocument/2006/relationships/image" Target="media/image2.jpg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header1.xml.rels><?xml version="1.0" encoding="UTF-8" standalone="yes"?>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7.jpg"/><Relationship Id="rId5" Type="http://schemas.openxmlformats.org/officeDocument/2006/relationships/image" Target="media/image6.png"/><Relationship Id="rId6" Type="http://schemas.openxmlformats.org/officeDocument/2006/relationships/image" Target="media/image5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Azul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rgens Listadas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CVyP3SlVTOZLuX6SDYq1SIdzZQ==">AMUW2mUsBf67uh5stDMwNeXd7koeJ7jZQO8zygNSFlCrb0lsnWb9g8HBEojmL+UspnvyUrugGiA8qPWmdRSyL+0LPVVNk2T5UL9PZaIEXYmUtKePkoC3QCNGLl0ZZkclZ0QmBWN4Z3gZ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2021-11-03T15:00:00Z</dcterms:created>
  <dc:creator>Ema</dc:creator>
</cp:coreProperties>
</file>